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76"/>
        <w:gridCol w:w="477"/>
        <w:gridCol w:w="1026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9"/>
      </w:tblGrid>
      <w:tr w:rsidR="00E932E4" w:rsidRPr="00763FF5" w14:paraId="628E2990" w14:textId="77777777" w:rsidTr="00F50EC7">
        <w:trPr>
          <w:trHeight w:val="420"/>
        </w:trPr>
        <w:tc>
          <w:tcPr>
            <w:tcW w:w="1980" w:type="dxa"/>
            <w:vAlign w:val="center"/>
            <w:hideMark/>
          </w:tcPr>
          <w:p w14:paraId="3C49D6BF" w14:textId="2F46B59F" w:rsidR="00E932E4" w:rsidRPr="00B805B6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B805B6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8C5384" w:rsidRPr="00B805B6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B805B6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246180" w:rsidRPr="00B805B6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B12C8F" w:rsidRPr="00B805B6">
              <w:rPr>
                <w:rFonts w:ascii="Tw Cen MT" w:hAnsi="Tw Cen MT" w:cs="Times New Roman"/>
                <w:b/>
                <w:sz w:val="30"/>
                <w:szCs w:val="30"/>
              </w:rPr>
              <w:t>OE1CE0</w:t>
            </w:r>
            <w:r w:rsidR="00D53A08" w:rsidRPr="00B805B6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77C02AA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0937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14:paraId="3C963DE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6AD2BD6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1B93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C665E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B4001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1890FC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22F726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1143B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EC3A51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2A1788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679A127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3FC6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25B7080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9" w:type="dxa"/>
            <w:vAlign w:val="center"/>
            <w:hideMark/>
          </w:tcPr>
          <w:p w14:paraId="79BCFEF6" w14:textId="5849912F" w:rsidR="00E932E4" w:rsidRPr="00763FF5" w:rsidRDefault="008C538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24618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1A33BA2" w14:textId="77777777" w:rsidR="00450012" w:rsidRPr="00B805B6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B805B6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E337790" w14:textId="77777777" w:rsidR="00450012" w:rsidRPr="00B805B6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805B6">
        <w:rPr>
          <w:rFonts w:ascii="Tw Cen MT" w:hAnsi="Tw Cen MT"/>
          <w:sz w:val="30"/>
          <w:szCs w:val="30"/>
        </w:rPr>
        <w:t>(AUTONOMOUS)</w:t>
      </w:r>
    </w:p>
    <w:p w14:paraId="2E144A0B" w14:textId="1BC0FAA2" w:rsidR="00B44DEF" w:rsidRPr="00B805B6" w:rsidRDefault="00B44DEF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proofErr w:type="spellStart"/>
      <w:r w:rsidRPr="00B805B6">
        <w:rPr>
          <w:rFonts w:ascii="Tw Cen MT" w:hAnsi="Tw Cen MT"/>
          <w:sz w:val="30"/>
          <w:szCs w:val="30"/>
        </w:rPr>
        <w:t>B.Tech</w:t>
      </w:r>
      <w:proofErr w:type="spellEnd"/>
      <w:r w:rsidRPr="00B805B6">
        <w:rPr>
          <w:rFonts w:ascii="Tw Cen MT" w:hAnsi="Tw Cen MT"/>
          <w:sz w:val="30"/>
          <w:szCs w:val="30"/>
        </w:rPr>
        <w:t xml:space="preserve">. IV Year I Semester Regular Examinations, </w:t>
      </w:r>
      <w:r w:rsidR="00246180" w:rsidRPr="00B805B6">
        <w:rPr>
          <w:rFonts w:ascii="Tw Cen MT" w:hAnsi="Tw Cen MT"/>
          <w:sz w:val="30"/>
          <w:szCs w:val="30"/>
        </w:rPr>
        <w:t>December 202</w:t>
      </w:r>
      <w:r w:rsidR="00B44570" w:rsidRPr="00B805B6">
        <w:rPr>
          <w:rFonts w:ascii="Tw Cen MT" w:hAnsi="Tw Cen MT"/>
          <w:sz w:val="30"/>
          <w:szCs w:val="30"/>
        </w:rPr>
        <w:t>4</w:t>
      </w:r>
    </w:p>
    <w:p w14:paraId="477ECB9D" w14:textId="49A4F41F" w:rsidR="00A520A0" w:rsidRPr="00B805B6" w:rsidRDefault="00D53A08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B805B6">
        <w:rPr>
          <w:rFonts w:ascii="Tw Cen MT" w:hAnsi="Tw Cen MT"/>
          <w:b/>
          <w:sz w:val="30"/>
          <w:szCs w:val="30"/>
        </w:rPr>
        <w:t>SMART CITIES</w:t>
      </w:r>
    </w:p>
    <w:p w14:paraId="665619E1" w14:textId="4A60E2B4" w:rsidR="00450012" w:rsidRPr="00B805B6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B805B6">
        <w:rPr>
          <w:rFonts w:ascii="Tw Cen MT" w:hAnsi="Tw Cen MT"/>
          <w:bCs/>
          <w:sz w:val="30"/>
          <w:szCs w:val="30"/>
        </w:rPr>
        <w:t>(Open Elective</w:t>
      </w:r>
      <w:r w:rsidR="00696C7E" w:rsidRPr="00B805B6">
        <w:rPr>
          <w:rFonts w:ascii="Tw Cen MT" w:hAnsi="Tw Cen MT"/>
          <w:bCs/>
          <w:sz w:val="30"/>
          <w:szCs w:val="30"/>
        </w:rPr>
        <w:t>)</w:t>
      </w:r>
    </w:p>
    <w:p w14:paraId="66F792BB" w14:textId="5890B610" w:rsidR="00AF4713" w:rsidRPr="00B805B6" w:rsidRDefault="00AF4713" w:rsidP="00AF4713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B805B6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</w:t>
      </w:r>
      <w:r w:rsidRPr="00B805B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B805B6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B805B6">
        <w:rPr>
          <w:rFonts w:ascii="Tw Cen MT" w:hAnsi="Tw Cen MT" w:cs="Arial"/>
          <w:b/>
          <w:sz w:val="30"/>
          <w:szCs w:val="30"/>
          <w:lang w:eastAsia="en-IN"/>
        </w:rPr>
        <w:t xml:space="preserve"> </w:t>
      </w:r>
      <w:r w:rsidRPr="00B805B6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8C5384" w:rsidRPr="00B805B6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B805B6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42C50CC4" w14:textId="77777777" w:rsidR="00AF4713" w:rsidRPr="00B805B6" w:rsidRDefault="00AF4713" w:rsidP="00AF471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805B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C878635" w14:textId="77777777" w:rsidR="00AF4713" w:rsidRPr="00B805B6" w:rsidRDefault="00AF4713" w:rsidP="00AF471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805B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6FC542B" w14:textId="77777777" w:rsidR="00BE1286" w:rsidRPr="00B805B6" w:rsidRDefault="00BE1286" w:rsidP="00BE128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805B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004AD4B5" w14:textId="77777777" w:rsidR="00BE1286" w:rsidRPr="00B805B6" w:rsidRDefault="00BE1286" w:rsidP="00BE128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805B6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7408"/>
        <w:gridCol w:w="898"/>
        <w:gridCol w:w="898"/>
        <w:gridCol w:w="898"/>
      </w:tblGrid>
      <w:tr w:rsidR="00BE1286" w:rsidRPr="00B805B6" w14:paraId="3D0EAEB6" w14:textId="77777777" w:rsidTr="00B805B6">
        <w:tc>
          <w:tcPr>
            <w:tcW w:w="638" w:type="dxa"/>
          </w:tcPr>
          <w:p w14:paraId="51CED581" w14:textId="77777777" w:rsidR="00BE1286" w:rsidRPr="00B805B6" w:rsidRDefault="00BE1286" w:rsidP="00BE1286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08" w:type="dxa"/>
          </w:tcPr>
          <w:p w14:paraId="06E1A716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Define a smart city.</w:t>
            </w:r>
          </w:p>
        </w:tc>
        <w:tc>
          <w:tcPr>
            <w:tcW w:w="898" w:type="dxa"/>
            <w:hideMark/>
          </w:tcPr>
          <w:p w14:paraId="19D3A41A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674B3A42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4C06D463" w14:textId="77777777" w:rsidR="00BE1286" w:rsidRPr="00B805B6" w:rsidRDefault="00BE1286" w:rsidP="00B805B6">
            <w:pPr>
              <w:ind w:right="-192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E1286" w:rsidRPr="00B805B6" w14:paraId="7B9E953A" w14:textId="77777777" w:rsidTr="00B805B6">
        <w:tc>
          <w:tcPr>
            <w:tcW w:w="638" w:type="dxa"/>
          </w:tcPr>
          <w:p w14:paraId="7751404D" w14:textId="77777777" w:rsidR="00BE1286" w:rsidRPr="00B805B6" w:rsidRDefault="00BE1286" w:rsidP="00BE1286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08" w:type="dxa"/>
          </w:tcPr>
          <w:p w14:paraId="031CAF0E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Define systems thinking in the context of smart cities.</w:t>
            </w:r>
          </w:p>
        </w:tc>
        <w:tc>
          <w:tcPr>
            <w:tcW w:w="898" w:type="dxa"/>
            <w:hideMark/>
          </w:tcPr>
          <w:p w14:paraId="7E7460E8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51B6A6A8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67246E0B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E1286" w:rsidRPr="00B805B6" w14:paraId="37CFC23B" w14:textId="77777777" w:rsidTr="00B805B6">
        <w:tc>
          <w:tcPr>
            <w:tcW w:w="638" w:type="dxa"/>
          </w:tcPr>
          <w:p w14:paraId="0DCFCE3B" w14:textId="77777777" w:rsidR="00BE1286" w:rsidRPr="00B805B6" w:rsidRDefault="00BE1286" w:rsidP="00BE1286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08" w:type="dxa"/>
          </w:tcPr>
          <w:p w14:paraId="78276028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What is the purpose of smart transportation in a smart city?</w:t>
            </w:r>
          </w:p>
        </w:tc>
        <w:tc>
          <w:tcPr>
            <w:tcW w:w="898" w:type="dxa"/>
            <w:hideMark/>
          </w:tcPr>
          <w:p w14:paraId="19A0DD9D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4B6285E9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DB80620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E1286" w:rsidRPr="00B805B6" w14:paraId="171DBB58" w14:textId="77777777" w:rsidTr="00B805B6">
        <w:tc>
          <w:tcPr>
            <w:tcW w:w="638" w:type="dxa"/>
          </w:tcPr>
          <w:p w14:paraId="385B2BA6" w14:textId="77777777" w:rsidR="00BE1286" w:rsidRPr="00B805B6" w:rsidRDefault="00BE1286" w:rsidP="00BE1286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08" w:type="dxa"/>
          </w:tcPr>
          <w:p w14:paraId="1CA64D75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Give two examples of indirect solar resources.</w:t>
            </w:r>
          </w:p>
        </w:tc>
        <w:tc>
          <w:tcPr>
            <w:tcW w:w="898" w:type="dxa"/>
            <w:hideMark/>
          </w:tcPr>
          <w:p w14:paraId="32F6464A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2CF354FC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E1001B2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E1286" w:rsidRPr="00B805B6" w14:paraId="0129BD35" w14:textId="77777777" w:rsidTr="00B805B6">
        <w:tc>
          <w:tcPr>
            <w:tcW w:w="638" w:type="dxa"/>
          </w:tcPr>
          <w:p w14:paraId="6AA8E2DA" w14:textId="77777777" w:rsidR="00BE1286" w:rsidRPr="00B805B6" w:rsidRDefault="00BE1286" w:rsidP="00BE1286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08" w:type="dxa"/>
          </w:tcPr>
          <w:p w14:paraId="6C13B4C3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What is a legacy city?</w:t>
            </w:r>
          </w:p>
        </w:tc>
        <w:tc>
          <w:tcPr>
            <w:tcW w:w="898" w:type="dxa"/>
            <w:hideMark/>
          </w:tcPr>
          <w:p w14:paraId="4B0A8870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6E21043B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03AC3995" w14:textId="77777777" w:rsidR="00BE1286" w:rsidRPr="00B805B6" w:rsidRDefault="00BE1286" w:rsidP="0020091C">
            <w:pPr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40B060B3" w14:textId="77777777" w:rsidR="00BE1286" w:rsidRPr="00B805B6" w:rsidRDefault="00BE1286" w:rsidP="00BE128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805B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7DE82D67" w14:textId="77777777" w:rsidR="00BE1286" w:rsidRPr="00B805B6" w:rsidRDefault="00BE1286" w:rsidP="00BE128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805B6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7445"/>
        <w:gridCol w:w="898"/>
        <w:gridCol w:w="898"/>
        <w:gridCol w:w="898"/>
      </w:tblGrid>
      <w:tr w:rsidR="00BE1286" w:rsidRPr="00B805B6" w14:paraId="03ED53B8" w14:textId="77777777" w:rsidTr="00B805B6">
        <w:tc>
          <w:tcPr>
            <w:tcW w:w="10740" w:type="dxa"/>
            <w:gridSpan w:val="5"/>
            <w:hideMark/>
          </w:tcPr>
          <w:p w14:paraId="4F22C506" w14:textId="136A02E1" w:rsidR="00BE1286" w:rsidRP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/>
                <w:bCs/>
                <w:sz w:val="30"/>
                <w:szCs w:val="30"/>
              </w:rPr>
              <w:t>UNIT-I</w:t>
            </w:r>
          </w:p>
        </w:tc>
      </w:tr>
      <w:tr w:rsidR="00BE1286" w:rsidRPr="00B805B6" w14:paraId="32C4971E" w14:textId="77777777" w:rsidTr="00B805B6">
        <w:tc>
          <w:tcPr>
            <w:tcW w:w="601" w:type="dxa"/>
          </w:tcPr>
          <w:p w14:paraId="42B179D5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2D9BBEDD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B805B6">
              <w:rPr>
                <w:sz w:val="30"/>
                <w:szCs w:val="30"/>
              </w:rPr>
              <w:t xml:space="preserve"> </w:t>
            </w:r>
            <w:r w:rsidRPr="00B805B6">
              <w:rPr>
                <w:rFonts w:eastAsia="Arial Unicode MS"/>
                <w:bCs/>
                <w:sz w:val="30"/>
                <w:szCs w:val="30"/>
              </w:rPr>
              <w:t>Discuss the challenges and opportunities in implementing India's "100 Smart Cities" Mission.</w:t>
            </w:r>
          </w:p>
          <w:p w14:paraId="4AF5FFFF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B805B6">
              <w:rPr>
                <w:sz w:val="30"/>
                <w:szCs w:val="30"/>
              </w:rPr>
              <w:t xml:space="preserve"> </w:t>
            </w:r>
            <w:r w:rsidRPr="00B805B6">
              <w:rPr>
                <w:rFonts w:eastAsia="Arial Unicode MS"/>
                <w:bCs/>
                <w:sz w:val="30"/>
                <w:szCs w:val="30"/>
              </w:rPr>
              <w:t>Explain the significance of technology and innovation in smart city development.</w:t>
            </w:r>
          </w:p>
        </w:tc>
        <w:tc>
          <w:tcPr>
            <w:tcW w:w="898" w:type="dxa"/>
            <w:hideMark/>
          </w:tcPr>
          <w:p w14:paraId="5A6AC01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C570B44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4258074B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461CAF0C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5574414A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67F99D3B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6E11C91B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B5D077F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7AF5622F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1286" w:rsidRPr="00B805B6" w14:paraId="29424F07" w14:textId="77777777" w:rsidTr="00B805B6">
        <w:tc>
          <w:tcPr>
            <w:tcW w:w="10740" w:type="dxa"/>
            <w:gridSpan w:val="5"/>
            <w:hideMark/>
          </w:tcPr>
          <w:p w14:paraId="3AE61F0F" w14:textId="77777777" w:rsidR="00BE1286" w:rsidRPr="00B805B6" w:rsidRDefault="00BE1286" w:rsidP="0020091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1286" w:rsidRPr="00B805B6" w14:paraId="564359F8" w14:textId="77777777" w:rsidTr="00B805B6">
        <w:tc>
          <w:tcPr>
            <w:tcW w:w="601" w:type="dxa"/>
          </w:tcPr>
          <w:p w14:paraId="6FDE8B71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47986E54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B805B6">
              <w:rPr>
                <w:sz w:val="30"/>
                <w:szCs w:val="30"/>
              </w:rPr>
              <w:t xml:space="preserve"> </w:t>
            </w:r>
            <w:r w:rsidRPr="00B805B6">
              <w:rPr>
                <w:rFonts w:eastAsia="Arial Unicode MS"/>
                <w:bCs/>
                <w:sz w:val="30"/>
                <w:szCs w:val="30"/>
              </w:rPr>
              <w:t>Discuss any one Indian smart city as a case study, highlighting its initiatives and outcomes.</w:t>
            </w:r>
          </w:p>
          <w:p w14:paraId="3DCD6528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B805B6">
              <w:rPr>
                <w:sz w:val="30"/>
                <w:szCs w:val="30"/>
              </w:rPr>
              <w:t xml:space="preserve"> </w:t>
            </w:r>
            <w:r w:rsidRPr="00B805B6">
              <w:rPr>
                <w:rFonts w:eastAsia="Arial Unicode MS"/>
                <w:bCs/>
                <w:sz w:val="30"/>
                <w:szCs w:val="30"/>
              </w:rPr>
              <w:t>Describe how smart cities contribute to sustainable urban development.</w:t>
            </w:r>
          </w:p>
        </w:tc>
        <w:tc>
          <w:tcPr>
            <w:tcW w:w="898" w:type="dxa"/>
            <w:hideMark/>
          </w:tcPr>
          <w:p w14:paraId="0BAE84C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1297B13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6F635021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0060616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12245CD3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1809D489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4C2B42F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2B5DF18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063C66E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1286" w:rsidRPr="00B805B6" w14:paraId="43A2D7A7" w14:textId="77777777" w:rsidTr="00B805B6">
        <w:tc>
          <w:tcPr>
            <w:tcW w:w="10740" w:type="dxa"/>
            <w:gridSpan w:val="5"/>
            <w:hideMark/>
          </w:tcPr>
          <w:p w14:paraId="70DF5A94" w14:textId="7FABA961" w:rsidR="00BE1286" w:rsidRP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/>
                <w:bCs/>
                <w:sz w:val="30"/>
                <w:szCs w:val="30"/>
              </w:rPr>
              <w:t>UNIT-II</w:t>
            </w:r>
          </w:p>
        </w:tc>
      </w:tr>
      <w:tr w:rsidR="00BE1286" w:rsidRPr="00B805B6" w14:paraId="464D71C7" w14:textId="77777777" w:rsidTr="00B805B6">
        <w:tc>
          <w:tcPr>
            <w:tcW w:w="601" w:type="dxa"/>
          </w:tcPr>
          <w:p w14:paraId="5937ED1F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519094BA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B805B6">
              <w:rPr>
                <w:sz w:val="30"/>
                <w:szCs w:val="30"/>
              </w:rPr>
              <w:t xml:space="preserve"> </w:t>
            </w:r>
            <w:r w:rsidRPr="00B805B6">
              <w:rPr>
                <w:rFonts w:eastAsia="Arial Unicode MS"/>
                <w:bCs/>
                <w:sz w:val="30"/>
                <w:szCs w:val="30"/>
              </w:rPr>
              <w:t>Explain the concept of "city as a system of systems" and its relevance to smart cities.</w:t>
            </w:r>
          </w:p>
          <w:p w14:paraId="32A694F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 Discuss the role of systems thinking in developing</w:t>
            </w:r>
            <w:r w:rsidRPr="00B805B6">
              <w:rPr>
                <w:sz w:val="30"/>
                <w:szCs w:val="30"/>
              </w:rPr>
              <w:t xml:space="preserve"> a smart city approach.</w:t>
            </w:r>
          </w:p>
        </w:tc>
        <w:tc>
          <w:tcPr>
            <w:tcW w:w="898" w:type="dxa"/>
            <w:hideMark/>
          </w:tcPr>
          <w:p w14:paraId="3BAC8E35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5D86AFB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3A8D1652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19E1A49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39633BD6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2EFB480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7905F7DF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50317FA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12BBB64D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1286" w:rsidRPr="00B805B6" w14:paraId="7CD98495" w14:textId="77777777" w:rsidTr="00B805B6">
        <w:tc>
          <w:tcPr>
            <w:tcW w:w="10740" w:type="dxa"/>
            <w:gridSpan w:val="5"/>
            <w:hideMark/>
          </w:tcPr>
          <w:p w14:paraId="2412B5E9" w14:textId="77777777" w:rsidR="00BE1286" w:rsidRPr="00B805B6" w:rsidRDefault="00BE1286" w:rsidP="0020091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1286" w:rsidRPr="00B805B6" w14:paraId="4B815E38" w14:textId="77777777" w:rsidTr="00B805B6">
        <w:tc>
          <w:tcPr>
            <w:tcW w:w="601" w:type="dxa"/>
          </w:tcPr>
          <w:p w14:paraId="3FC03945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4C61F0B2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B805B6">
              <w:rPr>
                <w:sz w:val="30"/>
                <w:szCs w:val="30"/>
              </w:rPr>
              <w:t xml:space="preserve"> </w:t>
            </w:r>
            <w:r w:rsidRPr="00B805B6">
              <w:rPr>
                <w:rFonts w:eastAsia="Arial Unicode MS"/>
                <w:bCs/>
                <w:sz w:val="30"/>
                <w:szCs w:val="30"/>
              </w:rPr>
              <w:t>Analyze the core elements of a smart city and their interconnections.</w:t>
            </w:r>
          </w:p>
          <w:p w14:paraId="645BB454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 Discuss the importance of open data in enhancing smart city functionality.</w:t>
            </w:r>
          </w:p>
        </w:tc>
        <w:tc>
          <w:tcPr>
            <w:tcW w:w="898" w:type="dxa"/>
            <w:hideMark/>
          </w:tcPr>
          <w:p w14:paraId="2D21E849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8D91655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B3A7E3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5E09CF5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39631225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28BBE65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1286" w:rsidRPr="00B805B6" w14:paraId="04A7DFE2" w14:textId="77777777" w:rsidTr="00B805B6">
        <w:tc>
          <w:tcPr>
            <w:tcW w:w="10740" w:type="dxa"/>
            <w:gridSpan w:val="5"/>
            <w:hideMark/>
          </w:tcPr>
          <w:p w14:paraId="00A2935C" w14:textId="77777777" w:rsid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7FBDE6D" w14:textId="77777777" w:rsid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1490E9AC" w14:textId="77777777" w:rsid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3D085B6B" w14:textId="12AD2A24" w:rsidR="00BE1286" w:rsidRP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/>
                <w:bCs/>
                <w:sz w:val="30"/>
                <w:szCs w:val="30"/>
              </w:rPr>
              <w:t>UNIT-III</w:t>
            </w:r>
          </w:p>
        </w:tc>
      </w:tr>
      <w:tr w:rsidR="00BE1286" w:rsidRPr="00B805B6" w14:paraId="5AF0DF88" w14:textId="77777777" w:rsidTr="00B805B6">
        <w:tc>
          <w:tcPr>
            <w:tcW w:w="601" w:type="dxa"/>
          </w:tcPr>
          <w:p w14:paraId="37448392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5A7840CB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 xml:space="preserve">a) Explain the applications of </w:t>
            </w:r>
            <w:proofErr w:type="spellStart"/>
            <w:r w:rsidRPr="00B805B6">
              <w:rPr>
                <w:rFonts w:eastAsia="Arial Unicode MS"/>
                <w:bCs/>
                <w:sz w:val="30"/>
                <w:szCs w:val="30"/>
              </w:rPr>
              <w:t>IoT</w:t>
            </w:r>
            <w:proofErr w:type="spellEnd"/>
            <w:r w:rsidRPr="00B805B6">
              <w:rPr>
                <w:rFonts w:eastAsia="Arial Unicode MS"/>
                <w:bCs/>
                <w:sz w:val="30"/>
                <w:szCs w:val="30"/>
              </w:rPr>
              <w:t>, block chain, and AI in smart city development.</w:t>
            </w:r>
          </w:p>
          <w:p w14:paraId="525A93E5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 Compare and contrast virtual reality and augmented reality in the context of smart cities.</w:t>
            </w:r>
          </w:p>
        </w:tc>
        <w:tc>
          <w:tcPr>
            <w:tcW w:w="898" w:type="dxa"/>
            <w:hideMark/>
          </w:tcPr>
          <w:p w14:paraId="77E8A476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2FA2EC4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42E0DE42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47BB67A3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7B83B40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069D5166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5C487106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224CB25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38922DB9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BE1286" w:rsidRPr="00B805B6" w14:paraId="0447AA8F" w14:textId="77777777" w:rsidTr="00B805B6">
        <w:tc>
          <w:tcPr>
            <w:tcW w:w="10740" w:type="dxa"/>
            <w:gridSpan w:val="5"/>
            <w:hideMark/>
          </w:tcPr>
          <w:p w14:paraId="65BC4FA0" w14:textId="77777777" w:rsidR="00BE1286" w:rsidRPr="00B805B6" w:rsidRDefault="00BE1286" w:rsidP="0020091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1286" w:rsidRPr="00B805B6" w14:paraId="170A5325" w14:textId="77777777" w:rsidTr="00B805B6">
        <w:tc>
          <w:tcPr>
            <w:tcW w:w="601" w:type="dxa"/>
          </w:tcPr>
          <w:p w14:paraId="4C66E5F9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229159E0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Analyze the challenges and strategies for ensuring cyber security, safety, and privacy in smart city planning.</w:t>
            </w:r>
          </w:p>
        </w:tc>
        <w:tc>
          <w:tcPr>
            <w:tcW w:w="898" w:type="dxa"/>
          </w:tcPr>
          <w:p w14:paraId="3D31A6BD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34D67BA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351703C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064B6FBD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BE1286" w:rsidRPr="00B805B6" w14:paraId="4ADF491A" w14:textId="77777777" w:rsidTr="00B805B6">
        <w:tc>
          <w:tcPr>
            <w:tcW w:w="10740" w:type="dxa"/>
            <w:gridSpan w:val="5"/>
            <w:hideMark/>
          </w:tcPr>
          <w:p w14:paraId="02246FBD" w14:textId="79EFBF1A" w:rsidR="00BE1286" w:rsidRP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/>
                <w:bCs/>
                <w:sz w:val="30"/>
                <w:szCs w:val="30"/>
              </w:rPr>
              <w:t>UNIT-IV</w:t>
            </w:r>
          </w:p>
        </w:tc>
      </w:tr>
      <w:tr w:rsidR="00BE1286" w:rsidRPr="00B805B6" w14:paraId="4F94235F" w14:textId="77777777" w:rsidTr="00B805B6">
        <w:tc>
          <w:tcPr>
            <w:tcW w:w="601" w:type="dxa"/>
          </w:tcPr>
          <w:p w14:paraId="73044110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0540F2C2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a) Discuss the factors contributing to energy demand in cities and how smart cities address them.</w:t>
            </w:r>
          </w:p>
          <w:p w14:paraId="27ADBE57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 Explain the green approach to meeting energy demands with examples.</w:t>
            </w:r>
          </w:p>
        </w:tc>
        <w:tc>
          <w:tcPr>
            <w:tcW w:w="898" w:type="dxa"/>
            <w:hideMark/>
          </w:tcPr>
          <w:p w14:paraId="4F6BDC7B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7F64275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3D60724C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80DA7C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7EE937E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541394BB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E3D99BC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C3F85E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5C01E3FC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1286" w:rsidRPr="00B805B6" w14:paraId="70055FBC" w14:textId="77777777" w:rsidTr="00B805B6">
        <w:tc>
          <w:tcPr>
            <w:tcW w:w="10740" w:type="dxa"/>
            <w:gridSpan w:val="5"/>
            <w:hideMark/>
          </w:tcPr>
          <w:p w14:paraId="011DD1C7" w14:textId="77777777" w:rsidR="00BE1286" w:rsidRPr="00B805B6" w:rsidRDefault="00BE1286" w:rsidP="0020091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1286" w:rsidRPr="00B805B6" w14:paraId="3C440FB1" w14:textId="77777777" w:rsidTr="00B805B6">
        <w:tc>
          <w:tcPr>
            <w:tcW w:w="601" w:type="dxa"/>
          </w:tcPr>
          <w:p w14:paraId="1936A217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5FF515DC" w14:textId="6B64F0CA" w:rsidR="00BE1286" w:rsidRPr="00B805B6" w:rsidRDefault="00BE1286" w:rsidP="00B90AD6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Discuss any case study illustrating successful integration of green resources in smart communication or energy planning.</w:t>
            </w:r>
          </w:p>
        </w:tc>
        <w:tc>
          <w:tcPr>
            <w:tcW w:w="898" w:type="dxa"/>
            <w:hideMark/>
          </w:tcPr>
          <w:p w14:paraId="58547A07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BDA47F8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4007BE6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41F3515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BE1286" w:rsidRPr="00B805B6" w14:paraId="0F7C7C46" w14:textId="77777777" w:rsidTr="00B805B6">
        <w:tc>
          <w:tcPr>
            <w:tcW w:w="10740" w:type="dxa"/>
            <w:gridSpan w:val="5"/>
            <w:hideMark/>
          </w:tcPr>
          <w:p w14:paraId="1A1AC176" w14:textId="0F885F42" w:rsidR="00BE1286" w:rsidRP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/>
                <w:bCs/>
                <w:sz w:val="30"/>
                <w:szCs w:val="30"/>
              </w:rPr>
              <w:t>UNIT-V</w:t>
            </w:r>
          </w:p>
        </w:tc>
      </w:tr>
      <w:tr w:rsidR="00BE1286" w:rsidRPr="00B805B6" w14:paraId="7EE04527" w14:textId="77777777" w:rsidTr="00B805B6">
        <w:tc>
          <w:tcPr>
            <w:tcW w:w="601" w:type="dxa"/>
          </w:tcPr>
          <w:p w14:paraId="35B849F2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79F98B72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a) Discuss the key components and benefits of smart transportation systems.</w:t>
            </w:r>
          </w:p>
          <w:p w14:paraId="7567A001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 Explain how driverless and connected vehicles are transforming transportation.</w:t>
            </w:r>
          </w:p>
        </w:tc>
        <w:tc>
          <w:tcPr>
            <w:tcW w:w="898" w:type="dxa"/>
            <w:hideMark/>
          </w:tcPr>
          <w:p w14:paraId="23722F7D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E94A241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57217B44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A82D005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4773345F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29ACF136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6AAE7025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11118E1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47F4369F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1286" w:rsidRPr="00B805B6" w14:paraId="69FF0830" w14:textId="77777777" w:rsidTr="00B805B6">
        <w:tc>
          <w:tcPr>
            <w:tcW w:w="10740" w:type="dxa"/>
            <w:gridSpan w:val="5"/>
            <w:hideMark/>
          </w:tcPr>
          <w:p w14:paraId="7CC9EFBC" w14:textId="77777777" w:rsidR="00BE1286" w:rsidRPr="00B805B6" w:rsidRDefault="00BE1286" w:rsidP="0020091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1286" w:rsidRPr="00B805B6" w14:paraId="01636CE6" w14:textId="77777777" w:rsidTr="00B805B6">
        <w:tc>
          <w:tcPr>
            <w:tcW w:w="601" w:type="dxa"/>
          </w:tcPr>
          <w:p w14:paraId="77EA143E" w14:textId="77777777" w:rsidR="00BE1286" w:rsidRPr="00B805B6" w:rsidRDefault="00BE1286" w:rsidP="00B805B6">
            <w:pPr>
              <w:pStyle w:val="ListParagraph"/>
              <w:numPr>
                <w:ilvl w:val="0"/>
                <w:numId w:val="3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6A17838F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a) Compare the "improve" and "shift" pathways in achieving smart transportation goals.</w:t>
            </w:r>
          </w:p>
          <w:p w14:paraId="231EFAAA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 Discuss the importance of smart roads and pavement systems in enhancing mobility.</w:t>
            </w:r>
          </w:p>
        </w:tc>
        <w:tc>
          <w:tcPr>
            <w:tcW w:w="898" w:type="dxa"/>
            <w:hideMark/>
          </w:tcPr>
          <w:p w14:paraId="76830CF1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C947AC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0737F10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8274CC1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66B83119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434073A2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1AA0E8BE" w14:textId="491D4031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B90AD6" w:rsidRPr="00B805B6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2A0D812A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6320EE50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1286" w:rsidRPr="00B805B6" w14:paraId="0F5E1890" w14:textId="77777777" w:rsidTr="00B805B6">
        <w:tc>
          <w:tcPr>
            <w:tcW w:w="10740" w:type="dxa"/>
            <w:gridSpan w:val="5"/>
            <w:hideMark/>
          </w:tcPr>
          <w:p w14:paraId="5E55745E" w14:textId="445B60EF" w:rsidR="00BE1286" w:rsidRPr="00B805B6" w:rsidRDefault="00B805B6" w:rsidP="0020091C">
            <w:pPr>
              <w:spacing w:before="20" w:after="40"/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/>
                <w:bCs/>
                <w:sz w:val="30"/>
                <w:szCs w:val="30"/>
              </w:rPr>
              <w:t>UNIT-VI</w:t>
            </w:r>
          </w:p>
        </w:tc>
      </w:tr>
      <w:tr w:rsidR="00BE1286" w:rsidRPr="00B805B6" w14:paraId="16084DD7" w14:textId="77777777" w:rsidTr="00B805B6">
        <w:tc>
          <w:tcPr>
            <w:tcW w:w="601" w:type="dxa"/>
          </w:tcPr>
          <w:p w14:paraId="27E10629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7EB60F0F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a) Discuss the factors influencing the transition phase of legacy cities to smart cities.</w:t>
            </w:r>
          </w:p>
          <w:p w14:paraId="296CAD2F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b) Explain the role of governance approaches in the smart city transition process.</w:t>
            </w:r>
          </w:p>
        </w:tc>
        <w:tc>
          <w:tcPr>
            <w:tcW w:w="898" w:type="dxa"/>
            <w:hideMark/>
          </w:tcPr>
          <w:p w14:paraId="493CABE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79CAAB8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104E25D8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10E9082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46CA982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653CE517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6C2D8F06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AD4DA0F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42BE351C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E1286" w:rsidRPr="00B805B6" w14:paraId="0477C808" w14:textId="77777777" w:rsidTr="00B805B6">
        <w:tc>
          <w:tcPr>
            <w:tcW w:w="10740" w:type="dxa"/>
            <w:gridSpan w:val="5"/>
            <w:hideMark/>
          </w:tcPr>
          <w:p w14:paraId="579EDC57" w14:textId="77777777" w:rsidR="00BE1286" w:rsidRPr="00B805B6" w:rsidRDefault="00BE1286" w:rsidP="0020091C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E1286" w:rsidRPr="00B805B6" w14:paraId="4418E271" w14:textId="77777777" w:rsidTr="00B805B6">
        <w:tc>
          <w:tcPr>
            <w:tcW w:w="601" w:type="dxa"/>
          </w:tcPr>
          <w:p w14:paraId="024186E5" w14:textId="77777777" w:rsidR="00BE1286" w:rsidRPr="00B805B6" w:rsidRDefault="00BE1286" w:rsidP="00BE1286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445" w:type="dxa"/>
            <w:hideMark/>
          </w:tcPr>
          <w:p w14:paraId="26E0A435" w14:textId="77777777" w:rsidR="00BE1286" w:rsidRPr="00B805B6" w:rsidRDefault="00BE1286" w:rsidP="0020091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Analyze the challenges faced during the transition of legacy cities to smart cities and suggest solutions.</w:t>
            </w:r>
          </w:p>
        </w:tc>
        <w:tc>
          <w:tcPr>
            <w:tcW w:w="898" w:type="dxa"/>
            <w:hideMark/>
          </w:tcPr>
          <w:p w14:paraId="130854C2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41A8563E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7201521A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37B79786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193CAEB2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B805B6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4806B349" w14:textId="77777777" w:rsidR="00BE1286" w:rsidRPr="00B805B6" w:rsidRDefault="00BE1286" w:rsidP="0020091C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</w:tr>
    </w:tbl>
    <w:p w14:paraId="09B3EA9C" w14:textId="77777777" w:rsidR="00BE1286" w:rsidRPr="00B805B6" w:rsidRDefault="00BE1286" w:rsidP="00BE1286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35DAF223" w14:textId="76892A2F" w:rsidR="008C5384" w:rsidRPr="000B4B11" w:rsidRDefault="00BE1286" w:rsidP="000B4B11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B805B6">
        <w:rPr>
          <w:rFonts w:ascii="Times New Roman" w:hAnsi="Times New Roman" w:cs="Times New Roman"/>
          <w:sz w:val="30"/>
          <w:szCs w:val="30"/>
        </w:rPr>
        <w:t>***</w:t>
      </w:r>
    </w:p>
    <w:sectPr w:rsidR="008C5384" w:rsidRPr="000B4B11" w:rsidSect="00B805B6">
      <w:footerReference w:type="default" r:id="rId8"/>
      <w:pgSz w:w="11907" w:h="16839" w:code="9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897D0" w14:textId="77777777" w:rsidR="00F654DF" w:rsidRDefault="00F654DF" w:rsidP="00450012">
      <w:pPr>
        <w:spacing w:after="0" w:line="240" w:lineRule="auto"/>
      </w:pPr>
      <w:r>
        <w:separator/>
      </w:r>
    </w:p>
  </w:endnote>
  <w:endnote w:type="continuationSeparator" w:id="0">
    <w:p w14:paraId="4D687AB2" w14:textId="77777777" w:rsidR="00F654DF" w:rsidRDefault="00F654D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631C78E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61B7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61B7D">
              <w:rPr>
                <w:b/>
                <w:bCs/>
                <w:sz w:val="24"/>
                <w:szCs w:val="24"/>
              </w:rPr>
              <w:fldChar w:fldCharType="separate"/>
            </w:r>
            <w:r w:rsidR="001049F8">
              <w:rPr>
                <w:b/>
                <w:bCs/>
                <w:noProof/>
              </w:rPr>
              <w:t>1</w:t>
            </w:r>
            <w:r w:rsidR="00F61B7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61B7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61B7D">
              <w:rPr>
                <w:b/>
                <w:bCs/>
                <w:sz w:val="24"/>
                <w:szCs w:val="24"/>
              </w:rPr>
              <w:fldChar w:fldCharType="separate"/>
            </w:r>
            <w:r w:rsidR="001049F8">
              <w:rPr>
                <w:b/>
                <w:bCs/>
                <w:noProof/>
              </w:rPr>
              <w:t>2</w:t>
            </w:r>
            <w:r w:rsidR="00F61B7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C17B7C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495FD" w14:textId="77777777" w:rsidR="00F654DF" w:rsidRDefault="00F654DF" w:rsidP="00450012">
      <w:pPr>
        <w:spacing w:after="0" w:line="240" w:lineRule="auto"/>
      </w:pPr>
      <w:r>
        <w:separator/>
      </w:r>
    </w:p>
  </w:footnote>
  <w:footnote w:type="continuationSeparator" w:id="0">
    <w:p w14:paraId="60E5A893" w14:textId="77777777" w:rsidR="00F654DF" w:rsidRDefault="00F654D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4B11"/>
    <w:rsid w:val="000B5760"/>
    <w:rsid w:val="000D004B"/>
    <w:rsid w:val="000E3491"/>
    <w:rsid w:val="000F5EB4"/>
    <w:rsid w:val="001049F8"/>
    <w:rsid w:val="00114639"/>
    <w:rsid w:val="00115EDD"/>
    <w:rsid w:val="00120A87"/>
    <w:rsid w:val="00122B30"/>
    <w:rsid w:val="001371A3"/>
    <w:rsid w:val="0014647E"/>
    <w:rsid w:val="00154B86"/>
    <w:rsid w:val="001814D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46180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67D9E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14CB"/>
    <w:rsid w:val="005724F2"/>
    <w:rsid w:val="005812F7"/>
    <w:rsid w:val="00590257"/>
    <w:rsid w:val="00594898"/>
    <w:rsid w:val="005A17AE"/>
    <w:rsid w:val="005B1AC0"/>
    <w:rsid w:val="005B2FA8"/>
    <w:rsid w:val="005B31B5"/>
    <w:rsid w:val="005E0588"/>
    <w:rsid w:val="005F37B6"/>
    <w:rsid w:val="00600462"/>
    <w:rsid w:val="0060246D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B0BFD"/>
    <w:rsid w:val="006B6045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A36E4"/>
    <w:rsid w:val="007B7B9D"/>
    <w:rsid w:val="007E14AE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5384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D1A10"/>
    <w:rsid w:val="009D2BC7"/>
    <w:rsid w:val="009E09ED"/>
    <w:rsid w:val="009E1F7E"/>
    <w:rsid w:val="009E7D71"/>
    <w:rsid w:val="00A01BD0"/>
    <w:rsid w:val="00A12C01"/>
    <w:rsid w:val="00A520A0"/>
    <w:rsid w:val="00A56629"/>
    <w:rsid w:val="00AB621F"/>
    <w:rsid w:val="00AC42FA"/>
    <w:rsid w:val="00AD6CC6"/>
    <w:rsid w:val="00AE2015"/>
    <w:rsid w:val="00AE67D5"/>
    <w:rsid w:val="00AE7988"/>
    <w:rsid w:val="00AF4713"/>
    <w:rsid w:val="00B0007A"/>
    <w:rsid w:val="00B050E7"/>
    <w:rsid w:val="00B12C8F"/>
    <w:rsid w:val="00B16535"/>
    <w:rsid w:val="00B32B94"/>
    <w:rsid w:val="00B44570"/>
    <w:rsid w:val="00B44DEF"/>
    <w:rsid w:val="00B64AA1"/>
    <w:rsid w:val="00B7224B"/>
    <w:rsid w:val="00B805B6"/>
    <w:rsid w:val="00B85A1C"/>
    <w:rsid w:val="00B90AD6"/>
    <w:rsid w:val="00B9429E"/>
    <w:rsid w:val="00BA46C1"/>
    <w:rsid w:val="00BD72BB"/>
    <w:rsid w:val="00BE1286"/>
    <w:rsid w:val="00C067A5"/>
    <w:rsid w:val="00C118B7"/>
    <w:rsid w:val="00C16C6D"/>
    <w:rsid w:val="00C170F8"/>
    <w:rsid w:val="00C2279C"/>
    <w:rsid w:val="00C338E7"/>
    <w:rsid w:val="00C51829"/>
    <w:rsid w:val="00C52385"/>
    <w:rsid w:val="00C54C81"/>
    <w:rsid w:val="00C60DDD"/>
    <w:rsid w:val="00C7346C"/>
    <w:rsid w:val="00C76A74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53A08"/>
    <w:rsid w:val="00D61A06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A2456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0EC7"/>
    <w:rsid w:val="00F6120D"/>
    <w:rsid w:val="00F61B7D"/>
    <w:rsid w:val="00F654DF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C8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E12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147</cp:revision>
  <cp:lastPrinted>2024-12-31T06:07:00Z</cp:lastPrinted>
  <dcterms:created xsi:type="dcterms:W3CDTF">2013-12-20T07:44:00Z</dcterms:created>
  <dcterms:modified xsi:type="dcterms:W3CDTF">2024-12-31T06:07:00Z</dcterms:modified>
</cp:coreProperties>
</file>